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9" w:rsidRDefault="0052008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ядерных исследований РАН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-42545</wp:posOffset>
            </wp:positionV>
            <wp:extent cx="951230" cy="98552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7B9" w:rsidRDefault="0052008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10 мая 2017 г.</w:t>
      </w:r>
    </w:p>
    <w:p w:rsidR="00CA37B9" w:rsidRDefault="005200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 w:rsidR="00CA37B9" w:rsidRDefault="00CA37B9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B9" w:rsidRDefault="005200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 физический пуск Европейского лазера на свободных электронах (XFEL)  в Гамбург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первое лазерное излучение. Официальное открытие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мегаустановки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XFEL состоится в сентябре.</w:t>
      </w:r>
    </w:p>
    <w:p w:rsidR="00CA37B9" w:rsidRDefault="0052008D">
      <w:pPr>
        <w:pStyle w:val="paragraphjustify"/>
        <w:rPr>
          <w:rStyle w:val="textdefault"/>
        </w:rPr>
      </w:pPr>
      <w:r>
        <w:rPr>
          <w:b/>
          <w:bCs/>
          <w:sz w:val="36"/>
          <w:szCs w:val="36"/>
        </w:rPr>
        <w:t> </w:t>
      </w:r>
      <w:r>
        <w:rPr>
          <w:rStyle w:val="textdefault"/>
        </w:rPr>
        <w:t xml:space="preserve">По словам </w:t>
      </w:r>
      <w:proofErr w:type="gramStart"/>
      <w:r>
        <w:rPr>
          <w:rStyle w:val="textdefault"/>
        </w:rPr>
        <w:t>управляющего</w:t>
      </w:r>
      <w:proofErr w:type="gramEnd"/>
      <w:r>
        <w:rPr>
          <w:rStyle w:val="textdefault"/>
        </w:rPr>
        <w:t xml:space="preserve"> директора Европейского центра XFEL профессора Роберта </w:t>
      </w:r>
      <w:proofErr w:type="spellStart"/>
      <w:r>
        <w:rPr>
          <w:rStyle w:val="textdefault"/>
        </w:rPr>
        <w:t>Фейденхансла</w:t>
      </w:r>
      <w:proofErr w:type="spellEnd"/>
      <w:r>
        <w:rPr>
          <w:rStyle w:val="textdefault"/>
        </w:rPr>
        <w:t>, это важнейший момент, ради которого научное междуна</w:t>
      </w:r>
      <w:r>
        <w:rPr>
          <w:rStyle w:val="textdefault"/>
        </w:rPr>
        <w:t xml:space="preserve">родное сообщество работало много лет. 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"Установка, в которую многие страны вкладывали свои ноу-хау, блестяще выдержала первое крупное испытание. Коллеги, работающие на европейских установках XFEL, DESY, и наши международные партнеры выполнили огромный объе</w:t>
      </w:r>
      <w:r>
        <w:rPr>
          <w:rStyle w:val="textdefault"/>
        </w:rPr>
        <w:t>м работ. С нетерпением жду начала работы пользователей из разных стран на XFEL в сентябре", - сообщил Р. </w:t>
      </w:r>
      <w:proofErr w:type="spellStart"/>
      <w:r>
        <w:rPr>
          <w:rStyle w:val="textdefault"/>
        </w:rPr>
        <w:t>Фейденхансл</w:t>
      </w:r>
      <w:proofErr w:type="spellEnd"/>
      <w:r>
        <w:rPr>
          <w:rStyle w:val="textdefault"/>
        </w:rPr>
        <w:t>.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 Первый лазерный луч был получен на установке длиной 3,4 км, большая часть которой размещена в подземных тоннелях. Длина волны лазерного и</w:t>
      </w:r>
      <w:r>
        <w:rPr>
          <w:rStyle w:val="textdefault"/>
        </w:rPr>
        <w:t xml:space="preserve">злучения составила 0,8 </w:t>
      </w:r>
      <w:proofErr w:type="spellStart"/>
      <w:r>
        <w:rPr>
          <w:rStyle w:val="textdefault"/>
        </w:rPr>
        <w:t>nm</w:t>
      </w:r>
      <w:proofErr w:type="spellEnd"/>
      <w:r>
        <w:rPr>
          <w:rStyle w:val="textdefault"/>
        </w:rPr>
        <w:t>, что примерно в 500 раз короче длины волны видимого излучения. При получении первого лазерного излучения частота следования импульсов составила один импульс в секунду, далее эта величина увеличится до 27 000 в секунду.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 "С Днем ро</w:t>
      </w:r>
      <w:r>
        <w:rPr>
          <w:rStyle w:val="textdefault"/>
        </w:rPr>
        <w:t xml:space="preserve">ждения Европейский рентгеновский лазер! Первое рентгеновское излучение, полученное сегодня на самом современном и самом мощном линейном ускорителе в мире, ознаменовало начало новой эры исследований в Европе, - сказал Хельмут </w:t>
      </w:r>
      <w:proofErr w:type="spellStart"/>
      <w:r>
        <w:rPr>
          <w:rStyle w:val="textdefault"/>
        </w:rPr>
        <w:t>Дош</w:t>
      </w:r>
      <w:proofErr w:type="spellEnd"/>
      <w:r>
        <w:rPr>
          <w:rStyle w:val="textdefault"/>
        </w:rPr>
        <w:t>, председатель Совета директ</w:t>
      </w:r>
      <w:r>
        <w:rPr>
          <w:rStyle w:val="textdefault"/>
        </w:rPr>
        <w:t xml:space="preserve">оров DESY. - Я поздравляю специалистов DESY, </w:t>
      </w:r>
      <w:proofErr w:type="gramStart"/>
      <w:r>
        <w:rPr>
          <w:rStyle w:val="textdefault"/>
        </w:rPr>
        <w:t>европейского</w:t>
      </w:r>
      <w:proofErr w:type="gramEnd"/>
      <w:r>
        <w:rPr>
          <w:rStyle w:val="textdefault"/>
        </w:rPr>
        <w:t xml:space="preserve"> XFEL и всех международных партнеров, участвовавших в проведении исследований, осуществлявших разработку и строительство установки. Они достигли выдающихся результатов и наглядно продемонстрировали р</w:t>
      </w:r>
      <w:r>
        <w:rPr>
          <w:rStyle w:val="textdefault"/>
        </w:rPr>
        <w:t>еальные возможности м</w:t>
      </w:r>
      <w:r>
        <w:rPr>
          <w:rStyle w:val="textdefault"/>
        </w:rPr>
        <w:t>е</w:t>
      </w:r>
      <w:r>
        <w:rPr>
          <w:rStyle w:val="textdefault"/>
        </w:rPr>
        <w:t>ждународного сотрудничества".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Российское участие в проекте в соответствии с Постановлением Правительства РФ координирует НИЦ «Курчатовский институт», кроме которого в проекте участвуют ИЯФ СО РАН, Новосибирск; ИЯИ РАН, Москва; НИИЭФА,</w:t>
      </w:r>
      <w:r>
        <w:rPr>
          <w:rStyle w:val="textdefault"/>
        </w:rPr>
        <w:t xml:space="preserve"> С.-Петербург и ОИЯИ, Дубна.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Ссылки:</w:t>
      </w:r>
    </w:p>
    <w:p w:rsidR="00CA37B9" w:rsidRDefault="0052008D">
      <w:pPr>
        <w:pStyle w:val="paragraphjustify"/>
        <w:rPr>
          <w:rStyle w:val="textdefault"/>
        </w:rPr>
      </w:pPr>
      <w:bookmarkStart w:id="1" w:name="__DdeLink__68_159477797"/>
      <w:r>
        <w:rPr>
          <w:rStyle w:val="textdefault"/>
          <w:lang w:val="en-US"/>
        </w:rPr>
        <w:t>http</w:t>
      </w:r>
      <w:r>
        <w:rPr>
          <w:rStyle w:val="textdefault"/>
        </w:rPr>
        <w:t>://</w:t>
      </w:r>
      <w:r>
        <w:rPr>
          <w:rStyle w:val="textdefault"/>
          <w:lang w:val="en-US"/>
        </w:rPr>
        <w:t>www</w:t>
      </w:r>
      <w:r>
        <w:rPr>
          <w:rStyle w:val="textdefault"/>
        </w:rPr>
        <w:t>.</w:t>
      </w:r>
      <w:proofErr w:type="spellStart"/>
      <w:r>
        <w:rPr>
          <w:rStyle w:val="textdefault"/>
          <w:lang w:val="en-US"/>
        </w:rPr>
        <w:t>xfel</w:t>
      </w:r>
      <w:proofErr w:type="spellEnd"/>
      <w:r>
        <w:rPr>
          <w:rStyle w:val="textdefault"/>
        </w:rPr>
        <w:t>.</w:t>
      </w:r>
      <w:proofErr w:type="spellStart"/>
      <w:r>
        <w:rPr>
          <w:rStyle w:val="textdefault"/>
          <w:lang w:val="en-US"/>
        </w:rPr>
        <w:t>eu</w:t>
      </w:r>
      <w:proofErr w:type="spellEnd"/>
      <w:r>
        <w:rPr>
          <w:rStyle w:val="textdefault"/>
        </w:rPr>
        <w:t>/</w:t>
      </w:r>
      <w:r>
        <w:rPr>
          <w:rStyle w:val="textdefault"/>
          <w:lang w:val="en-US"/>
        </w:rPr>
        <w:t>news</w:t>
      </w:r>
      <w:r>
        <w:rPr>
          <w:rStyle w:val="textdefault"/>
        </w:rPr>
        <w:t>/2017/</w:t>
      </w:r>
      <w:proofErr w:type="spellStart"/>
      <w:r>
        <w:rPr>
          <w:rStyle w:val="textdefault"/>
          <w:lang w:val="en-US"/>
        </w:rPr>
        <w:t>european</w:t>
      </w:r>
      <w:proofErr w:type="spellEnd"/>
      <w:r>
        <w:rPr>
          <w:rStyle w:val="textdefault"/>
        </w:rPr>
        <w:t>_</w:t>
      </w:r>
      <w:proofErr w:type="spellStart"/>
      <w:r>
        <w:rPr>
          <w:rStyle w:val="textdefault"/>
          <w:lang w:val="en-US"/>
        </w:rPr>
        <w:t>xfel</w:t>
      </w:r>
      <w:proofErr w:type="spellEnd"/>
      <w:r>
        <w:rPr>
          <w:rStyle w:val="textdefault"/>
        </w:rPr>
        <w:t>_</w:t>
      </w:r>
      <w:r>
        <w:rPr>
          <w:rStyle w:val="textdefault"/>
          <w:lang w:val="en-US"/>
        </w:rPr>
        <w:t>generates</w:t>
      </w:r>
      <w:r>
        <w:rPr>
          <w:rStyle w:val="textdefault"/>
        </w:rPr>
        <w:t>_</w:t>
      </w:r>
      <w:r>
        <w:rPr>
          <w:rStyle w:val="textdefault"/>
          <w:lang w:val="en-US"/>
        </w:rPr>
        <w:t>its</w:t>
      </w:r>
      <w:r>
        <w:rPr>
          <w:rStyle w:val="textdefault"/>
        </w:rPr>
        <w:t>_</w:t>
      </w:r>
      <w:r>
        <w:rPr>
          <w:rStyle w:val="textdefault"/>
          <w:lang w:val="en-US"/>
        </w:rPr>
        <w:t>first</w:t>
      </w:r>
      <w:r>
        <w:rPr>
          <w:rStyle w:val="textdefault"/>
        </w:rPr>
        <w:t>_</w:t>
      </w:r>
      <w:r>
        <w:rPr>
          <w:rStyle w:val="textdefault"/>
          <w:lang w:val="en-US"/>
        </w:rPr>
        <w:t>laser</w:t>
      </w:r>
      <w:r>
        <w:rPr>
          <w:rStyle w:val="textdefault"/>
        </w:rPr>
        <w:t>_</w:t>
      </w:r>
      <w:r>
        <w:rPr>
          <w:rStyle w:val="textdefault"/>
          <w:lang w:val="en-US"/>
        </w:rPr>
        <w:t>light</w:t>
      </w:r>
      <w:bookmarkEnd w:id="1"/>
      <w:r>
        <w:rPr>
          <w:rStyle w:val="textdefault"/>
        </w:rPr>
        <w:t>/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http://www.nrcki.ru/includes/periodics/nrc_news/2017/0505/080020091/detail.shtml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Директор ИЯИ РАН, член-корр. РАН,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lastRenderedPageBreak/>
        <w:t>Председатель Комитета по вкл</w:t>
      </w:r>
      <w:r>
        <w:rPr>
          <w:rStyle w:val="textdefault"/>
        </w:rPr>
        <w:t xml:space="preserve">аду стран-участниц проекта </w:t>
      </w:r>
      <w:r>
        <w:rPr>
          <w:rStyle w:val="textdefault"/>
          <w:lang w:val="en-US"/>
        </w:rPr>
        <w:t>XFEL</w:t>
      </w:r>
      <w:r>
        <w:rPr>
          <w:rStyle w:val="textdefault"/>
        </w:rPr>
        <w:t xml:space="preserve"> (</w:t>
      </w:r>
      <w:r>
        <w:rPr>
          <w:rStyle w:val="textdefault"/>
          <w:lang w:val="en-US"/>
        </w:rPr>
        <w:t>IKRC</w:t>
      </w:r>
      <w:r>
        <w:rPr>
          <w:rStyle w:val="textdefault"/>
        </w:rPr>
        <w:t xml:space="preserve">), член Консультативного Комитета по ускорителю </w:t>
      </w:r>
      <w:r>
        <w:rPr>
          <w:rStyle w:val="textdefault"/>
          <w:lang w:val="en-US"/>
        </w:rPr>
        <w:t>XFEL (MAC)</w:t>
      </w:r>
      <w:r>
        <w:rPr>
          <w:rStyle w:val="textdefault"/>
        </w:rPr>
        <w:t xml:space="preserve">, </w:t>
      </w:r>
    </w:p>
    <w:p w:rsidR="00CA37B9" w:rsidRDefault="0052008D">
      <w:pPr>
        <w:pStyle w:val="paragraphjustify"/>
        <w:rPr>
          <w:rStyle w:val="textdefault"/>
        </w:rPr>
      </w:pPr>
      <w:r>
        <w:rPr>
          <w:rStyle w:val="textdefault"/>
        </w:rPr>
        <w:t>Л.В.Кравчук</w:t>
      </w:r>
    </w:p>
    <w:sectPr w:rsidR="00CA37B9" w:rsidSect="00CA37B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B9"/>
    <w:rsid w:val="0052008D"/>
    <w:rsid w:val="00CA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9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E97575"/>
  </w:style>
  <w:style w:type="paragraph" w:customStyle="1" w:styleId="a3">
    <w:name w:val="Заголовок"/>
    <w:basedOn w:val="a"/>
    <w:next w:val="a4"/>
    <w:rsid w:val="00CA37B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CA37B9"/>
    <w:pPr>
      <w:spacing w:after="140" w:line="288" w:lineRule="auto"/>
    </w:pPr>
  </w:style>
  <w:style w:type="paragraph" w:styleId="a5">
    <w:name w:val="List"/>
    <w:basedOn w:val="a4"/>
    <w:rsid w:val="00CA37B9"/>
    <w:rPr>
      <w:rFonts w:cs="FreeSans"/>
    </w:rPr>
  </w:style>
  <w:style w:type="paragraph" w:styleId="a6">
    <w:name w:val="Title"/>
    <w:basedOn w:val="a"/>
    <w:rsid w:val="00CA37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CA37B9"/>
    <w:pPr>
      <w:suppressLineNumbers/>
    </w:pPr>
    <w:rPr>
      <w:rFonts w:cs="FreeSans"/>
    </w:rPr>
  </w:style>
  <w:style w:type="paragraph" w:customStyle="1" w:styleId="paragraphjustify">
    <w:name w:val="paragraph_justify"/>
    <w:basedOn w:val="a"/>
    <w:rsid w:val="00E9757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КуденкоТ</cp:lastModifiedBy>
  <cp:revision>2</cp:revision>
  <dcterms:created xsi:type="dcterms:W3CDTF">2017-05-11T10:57:00Z</dcterms:created>
  <dcterms:modified xsi:type="dcterms:W3CDTF">2017-05-11T10:57:00Z</dcterms:modified>
  <dc:language>en-US</dc:language>
</cp:coreProperties>
</file>